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Glaswerker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Glaswerker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plaatst of vervangt glas in profielen van hout, metaal, aluminium of pvc. Je plaatst glas tegen gevels en muren. Je volgt de veiligheidsregels. Soms snijd en bewerk je glas.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Isolatiematerialen plaatsen</w:t>
        <w:br w:type="textWrapping"/>
        <w:t xml:space="preserve">Buitenschrijnwerk en ruwbouw afdichten</w:t>
        <w:br w:type="textWrapping"/>
        <w:t xml:space="preserve">Glas plaatsen</w:t>
        <w:br w:type="textWrapping"/>
        <w:t xml:space="preserve">Glasconstructie-elementen plaatsen </w:t>
        <w:br w:type="textWrapping"/>
        <w:t xml:space="preserve">De werf opruimen</w:t>
        <w:br w:type="textWrapping"/>
        <w:t xml:space="preserve">Veilig werken</w:t>
        <w:br w:type="textWrapping"/>
        <w:t xml:space="preserve">Milieubewust werken</w:t>
        <w:br w:type="textWrapping"/>
        <w:t xml:space="preserve">Werkzaamheden op de werf voorbereiden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Opmetingen uitvoeren op de werf</w:t>
        <w:br w:type="textWrapping"/>
        <w:t xml:space="preserve">Producten klaarmaken voor transport of opslag</w:t>
        <w:br w:type="textWrapping"/>
        <w:t xml:space="preserve">Glas snijden en bewerken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Metseltechnieken</w:t>
        <w:br w:type="textWrapping"/>
        <w:t xml:space="preserve">Afdichtingstechnieken</w:t>
        <w:br w:type="textWrapping"/>
        <w:t xml:space="preserve">Veiligheidsregels voor het werken met schadelijke producten</w:t>
        <w:br w:type="textWrapping"/>
        <w:t xml:space="preserve">Controlemethodes</w:t>
        <w:br w:type="textWrapping"/>
        <w:t xml:space="preserve">Veiligheidsregels</w:t>
        <w:br w:type="textWrapping"/>
        <w:t xml:space="preserve">Eigenschappen van glas</w:t>
        <w:br w:type="textWrapping"/>
        <w:t xml:space="preserve">Bevestigingstechnieken</w:t>
        <w:br w:type="textWrapping"/>
        <w:t xml:space="preserve">Toleranties op glas en profielen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Lezen van plannen en schema's</w:t>
        <w:br w:type="textWrapping"/>
        <w:t xml:space="preserve">Controle- en meetapparatuur</w:t>
        <w:br w:type="textWrapping"/>
        <w:t xml:space="preserve">Werforganisatie</w:t>
        <w:br w:type="textWrapping"/>
        <w:t xml:space="preserve">Ergonomische hef- en tiltechnieken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Meettechnieken</w:t>
        <w:br w:type="textWrapping"/>
        <w:t xml:space="preserve">Constructienormen</w:t>
        <w:br w:type="textWrapping"/>
        <w:t xml:space="preserve">Informatiebeheer</w:t>
        <w:br w:type="textWrapping"/>
        <w:t xml:space="preserve">Standaarden en normen</w:t>
        <w:br w:type="textWrapping"/>
        <w:t xml:space="preserve">Conditioneringstechnieken</w:t>
        <w:br w:type="textWrapping"/>
        <w:t xml:space="preserve">Aftekengereedschap en -technieken</w:t>
        <w:br w:type="textWrapping"/>
        <w:t xml:space="preserve">Slijpvormen en oppervlakbewerkingen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