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OPLEIDINGSPLAN Natuursteenbewerker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Cursist(e)/Stagiair(e):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Bedrijf: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Contractnummer: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Contactpersoon: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Indicatieve duurtijd:       weken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Beroep: Natuursteenbewerker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Omschrijving: Je houwt, bewerkt en plaatst natuurstenen. Soms beeldhouw, graveer of restaureer je natuursteen. Je volgt de veiligheidsregels.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  <w:tab/>
        <w:t xml:space="preserve">      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vaardigheden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werf opruimen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Ruimt de werkplek en het materieel systematisch op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afval af volgens de richtlijnen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materiaal en gereedschap na gebruik en bergt het op volgens de richtlijnen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of recupereert grondstoffen op basis van de verdere verwerkingsstroom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Steensoorten selecteren volgens het houwplan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Beoordeelt de steen op kleur en storende elementen (scheuren, grote brandlagen, vlekken, …)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het groefleger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Selecteert de steensoorten en voert ze aan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Manuele of machinale behouwingstechnieken uitvoeren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kleine herstellingen uit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zich aan de productieorder en de technische fiche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Draait proef met de toestellen of voert een simulatiebewerking uit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Bedient een conventionele, automatisch gestuurde of CNC-gestuurde machine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of de uitvoering voldoet aan de kwaliteitsnormen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IJkt de toestellen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parameters manueel of computergestuurd in of kiest een CNC-programma uit een keuzemenu voor de productie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Behouwt de steenelementen met verschillende technieken (ruw beklopt, smillé, grof gebikt, mechanisch gebikt, gepunthamerd, gefrijnd, …)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Voegt natuursteenonderdelen samen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Natuursteen plaatsen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waterkeringen en isolatiematerialen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Vult voegen op met mortel of kunststof en werkt indien nodig bij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mortel of lijm aan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een lucht- en/of dampscherm aan volgens de instructies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vaste punten en referentiepeilen uit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en stelt mallen, steunen, formelen, passen en sluitstenen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en ontvlekt steenelementen en brengt beschermingsproducten aan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mortel of lijm aan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en verankert natuursteenelementen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Kit af indien nodig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Natuursteenelementen op maat brengen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controles en metingen uit (maatvoering, oppervlaktestaat, beschadigingen, …)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Bedient een conventionele, automatisch gestuurde of CNC-gestuurde machine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parameters manueel of computergestuurd in of kiest een CNC-programma uit een keuzemenu voor de productie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mallen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stenen op maat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Schrijft de stenen af en lijnt ze uit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Merkt de stenen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Recht de steenvlakken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Veilig werken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problemen aan de verantwoordelijke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Draagt persoonlijke beschermingsmiddelen volgens de richtlijnen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collectieve beschermingsmiddelen en veiligheidsuitrusting volgens de richtlijnen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Neemt een ergonomische werkhouding aan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mogelijke gevaarlijke situaties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zich aan de veiligheidsvoorschriften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Richt de eigen werkplek veilig en ordelijk in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veilig om met gereedschap en materieel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veilig om met materialen en producten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Werkzaamheden op de werf voorbereiden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Meet ter plaatse de afmetingen op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Verplaatst niet te behandelen delen of schermt ze af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rekening met omgevingsomstandigheden (temperatuur, luchtvochtigheid,  …)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Berekent de benodigde materialen en producten voor een bepaald werk, rekening houdend met technische vereisten, budget, duurzaamheid, …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Respecteert de algemene werforganisatie en de logische werkvolgorde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Identificeert niet-standaardsituaties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Beoordeelt de bereikbaarheid van de werkzaamheden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ladders en (rol)steigers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werkafspraken met andere uitvoerders op de werf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de uitvoeringsfases en maakt een planning op van het verloop van de werkzaamheden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Milieubewust werken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en voert het af volgens de voorschriften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Recupereert materialen die hergebruikt kunnen worden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milieuvoorschriften toe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Stockeert gevaarlijke stoffen volgens de voorschriften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zuinig om met grondstoffen en materialen en vermijdt verspilling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werkwijze bepalen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de werkmethode en werkvolgorde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zich aan de productieorder en de technische fiche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benodigde materialen en werkuren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uitslagen en mallen volgens de werkopdracht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Natuursteenelementen afwerken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Bedient een conventionele, automatisch gestuurde of CNC-gestuurde machine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of de uitvoering voldoet aan de kwaliteitsnormen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parameters manueel of computergestuurd in of kiest een CNC-programma uit een keuzemenu voor de productie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Schuint de steenelementen met een lijst of randafwerking af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Slijpt, zoet en/of polijst de steenelementen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specifieke afwerkingen (vlammen, ijsbloemen, …) en bewerkingen (graveren, zandstralen, bas-reliëfs, rotaties, …) uit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werf inrichten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Bakent de werkzone af met kegels, hekken, lichten, verkeersborden, …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Voorziet doorgangen voor voetgangers en toegangen voor vrachtwagens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geschikte opslagplaatsen voor materiaal en gereedschap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Beschermt materiaal en gereedschap tegen ongewenste vochtigheid, temperatuur of lichtinval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Stapelt materialen veilig en zonder schade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materiaal en gereedschap klaar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Schermt de werken indien nodig af (met zeilen, ...)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collectieve beschermingsmiddelen volgens de richtlijnen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Voorziet plaats voor containers of voor het selectief verzamelen van afval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Een team coördineren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Organiseert en leidt teamvergaderingen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Volgt competenties van medewerkers op en bespreekt opleidingsmogelijkheden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plannings-, functionerings- en evaluatiegesprekken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een planning op en past ze aan wijzigende omstandigheden aan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Verdeelt taken en verantwoordelijkheden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Informeert, begeleidt, stuurt en motiveert (nieuwe) medewerkers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uitvoering van de opdrachten en het naleven van procedures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Eerstelijnsonderhoud aan machines of installaties uitvoeren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de machine of installatie veilig en beveiligt ze tegen ongecontroleerd herinschakelen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zich aan het onderhoudsplan en –richtlijnen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kleine onderhouds- en herstellingswerkzaamheden uit (reinigen, smeren, onderdelen vervangen, vloeistoffen aanvullen, …)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problemen die zelf niet op te lossen zijn aan de verantwoordelijke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Draait proef met de machine of de installatie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de machine of installatie opnieuw in volgens opgegeven of gewenste parameters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Werkadministratie bijhouden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Wisselt mondeling en schriftelijk informatie uit met collega’s en verantwoordelijken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gegevens bij over het gebruik van materiaal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gegevens bij over het verloop van de werkzaamheden (tijdstip, afwijkingen, storingen, …)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Registreert gegevens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Een CNC-bewerkingsprogramma opstellen of wijzigen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Schrijft een CNC-programma op basis van de technische informatie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Herstelt programmeerfouten of wijzigt de programmatie indien nodig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Leidt parameters, afmetingen, ... af uit technische informatie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een bestaand CNC-programma aan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tekeningen om in CNC-programma's (CAD-CAM)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Producten klaarmaken voor transport of opslag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onderdelen visueel op schade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Organiseert opslagzones rekening houdend met temperatuur, vochtigheid, sterkte van de draagvloer, …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Schat het gewicht van de last in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onderdelen klaar voor transport en beschermt ze tegen beschadiging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Verplaatst onderdelen manueel of met behulp van hijsmachines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Hanteert breekbare voorwerpen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Detail- of werktekeningen maken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Raadpleegt technische informatie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detail- en werktekeningen op ware grootte en op schaal met maataanduiding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Natuursteen restaureren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de oorzaak van beschadigingen of onvolkomenheden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een gedetailleerde maattekening van de herstelling en een bestek met typische kenmerken, bewerkings- en afwerkingswijze, groeven, stijl, …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Slijpt en/of hakt de beschadigde gedeeltes uit tot op de gezonde steen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Demonteert steenplaten zonder het omliggende werk te beschadigen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Selecteert stenen of steenplaten ter vervanging van de verwijderde stukken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Verlijmt het nieuwe stuk en plaatst indien nodig doken, krammen of verankering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specifieke renovatie- of verouderingstechnieken toe (patineren, …)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kennis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Milieunormen</w:t>
        <w:br w:type="textWrapping"/>
        <w:t xml:space="preserve">Procedures voor de afvoer van afval</w:t>
        <w:br w:type="textWrapping"/>
        <w:t xml:space="preserve">Dimensionale berekeningen</w:t>
        <w:br w:type="textWrapping"/>
        <w:t xml:space="preserve">Lezen van een houwplan</w:t>
        <w:br w:type="textWrapping"/>
        <w:t xml:space="preserve">Eigenschappen van natuursteen</w:t>
        <w:br w:type="textWrapping"/>
        <w:t xml:space="preserve">Veiligheidsregels</w:t>
        <w:br w:type="textWrapping"/>
        <w:t xml:space="preserve">Behouwingstechnieken</w:t>
        <w:br w:type="textWrapping"/>
        <w:t xml:space="preserve">Waterstraalsnijders</w:t>
        <w:br w:type="textWrapping"/>
        <w:t xml:space="preserve">Kwaliteitsnormen</w:t>
        <w:br w:type="textWrapping"/>
        <w:t xml:space="preserve">Handgereedschap</w:t>
        <w:br w:type="textWrapping"/>
        <w:t xml:space="preserve">Zaagmachines</w:t>
        <w:br w:type="textWrapping"/>
        <w:t xml:space="preserve">CNC-machines</w:t>
        <w:br w:type="textWrapping"/>
        <w:t xml:space="preserve">Tolerantienormen</w:t>
        <w:br w:type="textWrapping"/>
        <w:t xml:space="preserve">Lijmsoorten</w:t>
        <w:br w:type="textWrapping"/>
        <w:t xml:space="preserve">Verankeringstechnieken</w:t>
        <w:br w:type="textWrapping"/>
        <w:t xml:space="preserve">Mallen</w:t>
        <w:br w:type="textWrapping"/>
        <w:t xml:space="preserve">Isolatiematerialen</w:t>
        <w:br w:type="textWrapping"/>
        <w:t xml:space="preserve">Mortelsoorten </w:t>
        <w:br w:type="textWrapping"/>
        <w:t xml:space="preserve">Energieprestatieregelgeving</w:t>
        <w:br w:type="textWrapping"/>
        <w:t xml:space="preserve">Isolatieprincipes</w:t>
        <w:br w:type="textWrapping"/>
        <w:t xml:space="preserve">Reinigingstechnieken</w:t>
        <w:br w:type="textWrapping"/>
        <w:t xml:space="preserve">Leg-/verbandpatronen</w:t>
        <w:br w:type="textWrapping"/>
        <w:t xml:space="preserve">Harssoorten</w:t>
        <w:br w:type="textWrapping"/>
        <w:t xml:space="preserve">Verspaningstechnieken</w:t>
        <w:br w:type="textWrapping"/>
        <w:t xml:space="preserve">Aftekengereedschap en -technieken</w:t>
        <w:br w:type="textWrapping"/>
        <w:t xml:space="preserve">Controle- en meetapparatuur</w:t>
        <w:br w:type="textWrapping"/>
        <w:t xml:space="preserve">Opspantechnieken</w:t>
        <w:br w:type="textWrapping"/>
        <w:t xml:space="preserve">Ergonomie</w:t>
        <w:br w:type="textWrapping"/>
        <w:t xml:space="preserve">Veiligheidsregels voor het werken met schadelijke producten</w:t>
        <w:br w:type="textWrapping"/>
        <w:t xml:space="preserve">Persoonlijke en collectieve beschermingsmiddelen (PBM's en CBM's)</w:t>
        <w:br w:type="textWrapping"/>
        <w:t xml:space="preserve">Beschermings- en veiligheidsuitrustingen</w:t>
        <w:br w:type="textWrapping"/>
        <w:t xml:space="preserve">Veiligheidspictogrammen</w:t>
        <w:br w:type="textWrapping"/>
        <w:t xml:space="preserve">Lezen van plannen en schema's</w:t>
        <w:br w:type="textWrapping"/>
        <w:t xml:space="preserve">Werforganisatie</w:t>
        <w:br w:type="textWrapping"/>
        <w:t xml:space="preserve">Signalisatie</w:t>
        <w:br w:type="textWrapping"/>
        <w:t xml:space="preserve">Milieu- en gezondheidsrisico's</w:t>
        <w:br w:type="textWrapping"/>
        <w:t xml:space="preserve">Preventie van milieurisico's</w:t>
        <w:br w:type="textWrapping"/>
        <w:t xml:space="preserve">Afwerkingstechnieken</w:t>
        <w:br w:type="textWrapping"/>
        <w:t xml:space="preserve">Graveertechnieken</w:t>
        <w:br w:type="textWrapping"/>
        <w:t xml:space="preserve">Ergonomische hef- en tiltechnieken</w:t>
        <w:br w:type="textWrapping"/>
        <w:t xml:space="preserve">Regelgeving voor werfsignalisatie</w:t>
      </w:r>
    </w:p>
    <w:p w:rsidR="00000000" w:rsidDel="00000000" w:rsidP="00000000" w:rsidRDefault="00000000" w:rsidRPr="00000000" w14:paraId="000000B0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Leiderschap</w:t>
        <w:br w:type="textWrapping"/>
        <w:t xml:space="preserve">Management</w:t>
        <w:br w:type="textWrapping"/>
        <w:t xml:space="preserve">Organisatie en planning van activiteiten</w:t>
        <w:br w:type="textWrapping"/>
        <w:t xml:space="preserve">Veiligheidsregels</w:t>
        <w:br w:type="textWrapping"/>
        <w:t xml:space="preserve">Draagbaar elektrisch gereedschap</w:t>
        <w:br w:type="textWrapping"/>
        <w:t xml:space="preserve">Lezen van plannen en schema's</w:t>
        <w:br w:type="textWrapping"/>
        <w:t xml:space="preserve">Onderhoudsprocedures</w:t>
        <w:br w:type="textWrapping"/>
        <w:t xml:space="preserve">Handgereedschap</w:t>
        <w:br w:type="textWrapping"/>
        <w:t xml:space="preserve">Communicatietechnieken</w:t>
        <w:br w:type="textWrapping"/>
        <w:t xml:space="preserve">Kwaliteitsnormen</w:t>
        <w:br w:type="textWrapping"/>
        <w:t xml:space="preserve">Kantoorsoftware</w:t>
        <w:br w:type="textWrapping"/>
        <w:t xml:space="preserve">Interne rapporteringsprocedures</w:t>
        <w:br w:type="textWrapping"/>
        <w:t xml:space="preserve">Vakjargon</w:t>
        <w:br w:type="textWrapping"/>
        <w:t xml:space="preserve">Conversie van meeteenheden</w:t>
        <w:br w:type="textWrapping"/>
        <w:t xml:space="preserve">CNC-software</w:t>
        <w:br w:type="textWrapping"/>
        <w:t xml:space="preserve">CNC-programmeertalen</w:t>
        <w:br w:type="textWrapping"/>
        <w:t xml:space="preserve">Tolerantienormen</w:t>
        <w:br w:type="textWrapping"/>
        <w:t xml:space="preserve">CAD/CAM systeem</w:t>
        <w:br w:type="textWrapping"/>
        <w:t xml:space="preserve">Ergonomische hef- en tiltechnieken</w:t>
        <w:br w:type="textWrapping"/>
        <w:t xml:space="preserve">Conditioneringstechnieken</w:t>
        <w:br w:type="textWrapping"/>
        <w:t xml:space="preserve">Lezen van een houwplan</w:t>
        <w:br w:type="textWrapping"/>
        <w:t xml:space="preserve">Software Computer-aided Design (CAD)</w:t>
        <w:br w:type="textWrapping"/>
        <w:t xml:space="preserve">Stereometrie</w:t>
        <w:br w:type="textWrapping"/>
        <w:t xml:space="preserve">Verankeringstechnieken</w:t>
        <w:br w:type="textWrapping"/>
        <w:t xml:space="preserve">Detailtekeningen</w:t>
        <w:br w:type="textWrapping"/>
        <w:t xml:space="preserve">Restauratietechnieken</w:t>
        <w:br w:type="textWrapping"/>
        <w:t xml:space="preserve">Eigenschappen van natuursteen</w:t>
      </w:r>
    </w:p>
    <w:p w:rsidR="00000000" w:rsidDel="00000000" w:rsidP="00000000" w:rsidRDefault="00000000" w:rsidRPr="00000000" w14:paraId="000000B1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1"/>
        <w:numPr>
          <w:ilvl w:val="0"/>
          <w:numId w:val="1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Persoonsgebonden competenties</w:t>
      </w:r>
    </w:p>
    <w:p w:rsidR="00000000" w:rsidDel="00000000" w:rsidP="00000000" w:rsidRDefault="00000000" w:rsidRPr="00000000" w14:paraId="000000B4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Zorgvuldigheid</w:t>
        <w:br w:type="textWrapping"/>
        <w:t xml:space="preserve">Samenwerken</w:t>
        <w:br w:type="textWrapping"/>
        <w:t xml:space="preserve">Zelfstandigheid</w:t>
      </w:r>
    </w:p>
    <w:p w:rsidR="00000000" w:rsidDel="00000000" w:rsidP="00000000" w:rsidRDefault="00000000" w:rsidRPr="00000000" w14:paraId="000000B6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1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1"/>
        <w:numPr>
          <w:ilvl w:val="0"/>
          <w:numId w:val="1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Bedrijfsspecifieke competenties</w:t>
      </w:r>
    </w:p>
    <w:p w:rsidR="00000000" w:rsidDel="00000000" w:rsidP="00000000" w:rsidRDefault="00000000" w:rsidRPr="00000000" w14:paraId="000000B9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Voeg hier extra kennis en vaardigheden toe die specifiek zijn voor uw bedrijf: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F">
    <w:pPr>
      <w:rPr/>
    </w:pPr>
    <w:r w:rsidDel="00000000" w:rsidR="00000000" w:rsidRPr="00000000">
      <w:rPr/>
      <w:drawing>
        <wp:inline distB="0" distT="0" distL="0" distR="0">
          <wp:extent cx="833120" cy="40259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8954" l="0" r="-18948" t="0"/>
                  <a:stretch>
                    <a:fillRect/>
                  </a:stretch>
                </pic:blipFill>
                <pic:spPr>
                  <a:xfrm>
                    <a:off x="0" y="0"/>
                    <a:ext cx="833120" cy="4025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OPWAP85OyLwJozibWxBqcAogpw==">CgMxLjA4AHIhMWgyZ2ZEeXBUNnVqZFBtZWhMTjJ5cllGd0s5bTZyQlRB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