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Elektrotechnisch installateur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Elektrotechnisch installateur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installeert elektrische installaties. Je werkt in de woningbouw, in de industrie of op grote werven.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Sleuven en doorboringen maken</w:t>
        <w:br w:type="textWrapping"/>
        <w:t xml:space="preserve">Opgebouwde of ingebouwde kabelgoten en buizen plaatsen</w:t>
        <w:br w:type="textWrapping"/>
        <w:t xml:space="preserve">Elektrische borden plaatsen en bedraden</w:t>
        <w:br w:type="textWrapping"/>
        <w:t xml:space="preserve">Laagspanningsapparatuur plaatsen</w:t>
        <w:br w:type="textWrapping"/>
        <w:t xml:space="preserve">Elektrische installaties controleren</w:t>
        <w:br w:type="textWrapping"/>
        <w:t xml:space="preserve">Elektrische installaties onder spanning plaatsen</w:t>
        <w:br w:type="textWrapping"/>
        <w:t xml:space="preserve">De werf opruimen</w:t>
        <w:br w:type="textWrapping"/>
        <w:t xml:space="preserve">Kabels trekken voor verschillende stroomkringen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Een elektrisch schema opstellen</w:t>
        <w:br w:type="textWrapping"/>
        <w:t xml:space="preserve">Leidingtracés uitzetten</w:t>
        <w:br w:type="textWrapping"/>
        <w:t xml:space="preserve">Een aardingssysteem plaatsen en aansluiten</w:t>
        <w:br w:type="textWrapping"/>
        <w:t xml:space="preserve">Installaties op zeer lage spanning plaatsen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Verlichtingsinstallaties installeren en aansluiten</w:t>
        <w:br w:type="textWrapping"/>
        <w:t xml:space="preserve">Werkadministratie bijhouden</w:t>
        <w:br w:type="textWrapping"/>
        <w:t xml:space="preserve">Meewerken aan complexe tertiaire elektrische installaties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Draagbaar elektrisch gereedschap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Elektropneumatisch gereedschap</w:t>
        <w:br w:type="textWrapping"/>
        <w:t xml:space="preserve">Bevestigingstechnieken</w:t>
        <w:br w:type="textWrapping"/>
        <w:t xml:space="preserve">AREI (Algemeen Reglement op de Elektrische Installaties)</w:t>
        <w:br w:type="textWrapping"/>
        <w:t xml:space="preserve">Elektrische schema's</w:t>
        <w:br w:type="textWrapping"/>
        <w:t xml:space="preserve">Elektrische aansluitingen voor hernieuwbare energiebronnen</w:t>
        <w:br w:type="textWrapping"/>
        <w:t xml:space="preserve">Stroomnetten (TT, IT, TN,..)</w:t>
        <w:br w:type="textWrapping"/>
        <w:t xml:space="preserve">IP-XX waarden</w:t>
        <w:br w:type="textWrapping"/>
        <w:t xml:space="preserve">Veiligheidsregels voor werkzaamheden onder spanning</w:t>
        <w:br w:type="textWrapping"/>
        <w:t xml:space="preserve">Meetinstrumenten</w:t>
        <w:br w:type="textWrapping"/>
        <w:t xml:space="preserve">Elektrische fouten</w:t>
        <w:br w:type="textWrapping"/>
        <w:t xml:space="preserve">Foutzoekmethodes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Normen voor elektrische beschermingsgraden (IP)</w:t>
        <w:br w:type="textWrapping"/>
        <w:t xml:space="preserve">Gepantserde kabels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Symbolen van elektrische elementen</w:t>
        <w:br w:type="textWrapping"/>
        <w:t xml:space="preserve">Hoofd- en bijkomende equipotentiale verbindingen</w:t>
        <w:br w:type="textWrapping"/>
        <w:t xml:space="preserve">Domotica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Duurzame verlichting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Elektrische aansluitingen</w:t>
        <w:br w:type="textWrapping"/>
        <w:t xml:space="preserve">Controle- en meetmethodes</w:t>
        <w:br w:type="textWrapping"/>
        <w:t xml:space="preserve">Elektrische installaties</w:t>
        <w:br w:type="textWrapping"/>
        <w:t xml:space="preserve">Aardingssystemen</w:t>
        <w:br w:type="textWrapping"/>
        <w:t xml:space="preserve">Elektrische schakelschema's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