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Kapper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Kapper</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wast, knipt, kleurt, krult en stylt het haar van je klanten. Je adviseert hen bij de keuze van hun kapsel en houdt hierbij rekening met hun wensen. Je verkoopt haarproducten. Je werkt hygiënisch en volgens de regels van het kapsalon.</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Producten of diensten verkopen</w:t>
        <w:br w:type="textWrapping"/>
        <w:t xml:space="preserve">Klanten onthalen</w:t>
        <w:br w:type="textWrapping"/>
        <w:t xml:space="preserve">Haar vorm of volume geven </w:t>
        <w:br w:type="textWrapping"/>
        <w:t xml:space="preserve">Het kapsel tonen </w:t>
        <w:br w:type="textWrapping"/>
        <w:t xml:space="preserve">Haar kleuren of ontkleuren</w:t>
        <w:br w:type="textWrapping"/>
        <w:t xml:space="preserve">Haar knippen </w:t>
        <w:br w:type="textWrapping"/>
        <w:t xml:space="preserve">De werkpost organiseren</w:t>
        <w:br w:type="textWrapping"/>
        <w:t xml:space="preserve">Haar wassen</w:t>
        <w:br w:type="textWrapping"/>
        <w:t xml:space="preserve">Het kapsel bepalen</w:t>
      </w:r>
    </w:p>
    <w:p w:rsidR="00000000" w:rsidDel="00000000" w:rsidP="00000000" w:rsidRDefault="00000000" w:rsidRPr="00000000" w14:paraId="00000016">
      <w:pPr>
        <w:rPr/>
      </w:pPr>
      <w:r w:rsidDel="00000000" w:rsidR="00000000" w:rsidRPr="00000000">
        <w:rPr>
          <w:rtl w:val="0"/>
        </w:rPr>
        <w:t xml:space="preserve">Betalingen ontvangen</w:t>
        <w:br w:type="textWrapping"/>
        <w:t xml:space="preserve">Make-up aanbrengen</w:t>
        <w:br w:type="textWrapping"/>
        <w:t xml:space="preserve">Gelegenheidskapsels uitvoeren</w:t>
        <w:br w:type="textWrapping"/>
        <w:t xml:space="preserve">Pruiken of haarstukken aanbrengen</w:t>
        <w:br w:type="textWrapping"/>
        <w:t xml:space="preserve">Manicure uitvoeren</w:t>
        <w:br w:type="textWrapping"/>
        <w:t xml:space="preserve">Snor en baard scheren en trimmen</w:t>
        <w:br w:type="textWrapping"/>
        <w:t xml:space="preserve">Vlechten uitvoeren</w:t>
        <w:br w:type="textWrapping"/>
        <w:t xml:space="preserve">Haarverlengingen aanbrengen</w:t>
        <w:br w:type="textWrapping"/>
        <w:t xml:space="preserve">Afspraken inplannen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Verkooptechnieken</w:t>
        <w:br w:type="textWrapping"/>
        <w:t xml:space="preserve">Commerciële gesprekstechnieken</w:t>
        <w:br w:type="textWrapping"/>
        <w:t xml:space="preserve">Principes van klantvriendelijkheid</w:t>
        <w:br w:type="textWrapping"/>
        <w:t xml:space="preserve">E-commerce</w:t>
        <w:br w:type="textWrapping"/>
        <w:t xml:space="preserve">Typologie van klanten</w:t>
        <w:br w:type="textWrapping"/>
        <w:t xml:space="preserve">Online verkoop   </w:t>
        <w:br w:type="textWrapping"/>
        <w:t xml:space="preserve">Communicatietechnieken</w:t>
        <w:br w:type="textWrapping"/>
        <w:t xml:space="preserve">Modetrends</w:t>
        <w:br w:type="textWrapping"/>
        <w:t xml:space="preserve">Chemie</w:t>
        <w:br w:type="textWrapping"/>
        <w:t xml:space="preserve">Kinderkapsels</w:t>
        <w:br w:type="textWrapping"/>
        <w:t xml:space="preserve">Droogtechnieken</w:t>
        <w:br w:type="textWrapping"/>
        <w:t xml:space="preserve">Herenkapsels</w:t>
        <w:br w:type="textWrapping"/>
        <w:t xml:space="preserve">Dameskapsels</w:t>
        <w:br w:type="textWrapping"/>
        <w:t xml:space="preserve">Brushtechnieken </w:t>
        <w:br w:type="textWrapping"/>
        <w:t xml:space="preserve">Krultechnieken</w:t>
        <w:br w:type="textWrapping"/>
        <w:t xml:space="preserve">Opkamtechnieken</w:t>
        <w:br w:type="textWrapping"/>
        <w:t xml:space="preserve">Kappersmaterieel</w:t>
        <w:br w:type="textWrapping"/>
        <w:t xml:space="preserve">Haarverzorgingsproducten</w:t>
        <w:br w:type="textWrapping"/>
        <w:t xml:space="preserve">Afwerkingstechnieken voor kapsels</w:t>
        <w:br w:type="textWrapping"/>
        <w:t xml:space="preserve">Kleurenleer</w:t>
        <w:br w:type="textWrapping"/>
        <w:t xml:space="preserve">Technieken voor haarkleuring</w:t>
        <w:br w:type="textWrapping"/>
        <w:t xml:space="preserve">Emulsietechnieken</w:t>
        <w:br w:type="textWrapping"/>
        <w:t xml:space="preserve">Technieken om haar te knippen</w:t>
        <w:br w:type="textWrapping"/>
        <w:t xml:space="preserve">Soorten scharen</w:t>
        <w:br w:type="textWrapping"/>
        <w:t xml:space="preserve">Veiligheidsregels</w:t>
        <w:br w:type="textWrapping"/>
        <w:t xml:space="preserve">Schoonmaakmaterieel</w:t>
        <w:br w:type="textWrapping"/>
        <w:t xml:space="preserve">Ontsmettingsprocedures</w:t>
        <w:br w:type="textWrapping"/>
        <w:t xml:space="preserve">Richtlijnen voor hygiëne en netheid</w:t>
        <w:br w:type="textWrapping"/>
        <w:t xml:space="preserve">Was- en verzorgingstechnieken</w:t>
        <w:br w:type="textWrapping"/>
        <w:t xml:space="preserve">Haardiagnose</w:t>
        <w:br w:type="textWrapping"/>
        <w:t xml:space="preserve">Haar- en hoofdhuidproblemen en -allergieën</w:t>
        <w:br w:type="textWrapping"/>
        <w:t xml:space="preserve">Haar-, huid- en hoofdhuidtypes</w:t>
      </w:r>
    </w:p>
    <w:p w:rsidR="00000000" w:rsidDel="00000000" w:rsidP="00000000" w:rsidRDefault="00000000" w:rsidRPr="00000000" w14:paraId="0000001C">
      <w:pPr>
        <w:rPr/>
      </w:pPr>
      <w:r w:rsidDel="00000000" w:rsidR="00000000" w:rsidRPr="00000000">
        <w:rPr>
          <w:rtl w:val="0"/>
        </w:rPr>
        <w:t xml:space="preserve">Betalingswijzen</w:t>
        <w:br w:type="textWrapping"/>
        <w:t xml:space="preserve">Kassabeheer</w:t>
        <w:br w:type="textWrapping"/>
        <w:t xml:space="preserve">Prijsbepaling en BTW</w:t>
        <w:br w:type="textWrapping"/>
        <w:t xml:space="preserve">Make-uptechnieken</w:t>
        <w:br w:type="textWrapping"/>
        <w:t xml:space="preserve">Eigenschappen van cosmetica</w:t>
        <w:br w:type="textWrapping"/>
        <w:t xml:space="preserve">Huiddiagnose</w:t>
        <w:br w:type="textWrapping"/>
        <w:t xml:space="preserve">Afwerkingstechnieken</w:t>
        <w:br w:type="textWrapping"/>
        <w:t xml:space="preserve">Opsteek- en vlechttechnieken</w:t>
        <w:br w:type="textWrapping"/>
        <w:t xml:space="preserve">Onderhoudsprocedures</w:t>
        <w:br w:type="textWrapping"/>
        <w:t xml:space="preserve">Pruiken of haarstukken </w:t>
        <w:br w:type="textWrapping"/>
        <w:t xml:space="preserve">Manicuretechnieken</w:t>
        <w:br w:type="textWrapping"/>
        <w:t xml:space="preserve">Handmassagetechnieken</w:t>
        <w:br w:type="textWrapping"/>
        <w:t xml:space="preserve">Nagelanalyse</w:t>
        <w:br w:type="textWrapping"/>
        <w:t xml:space="preserve">Scheer- en trimtechnieken </w:t>
        <w:br w:type="textWrapping"/>
        <w:t xml:space="preserve">Technieken voor haarverlengingen</w:t>
        <w:br w:type="textWrapping"/>
        <w:t xml:space="preserve">Kantoorsoftware</w:t>
        <w:br w:type="textWrapping"/>
        <w:t xml:space="preserve">Agendabeheer</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Samenwerken</w:t>
        <w:br w:type="textWrapping"/>
        <w:t xml:space="preserve">Klantgerichtheid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