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Industrieel reiniger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Industrieel reiniger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reinigt industriële installaties, reservoirs, leidingen, riolen, putten, schepen, parkings, wegen en tunnels. Je verwijdert het afval van de werkzaamheden, met uitzondering van asbest. Je  werkt volgens de hygiënische en veiligheidsvoorschriften.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uitvoering van prestaties controleren</w:t>
        <w:br w:type="textWrapping"/>
        <w:t xml:space="preserve">Materieel, grondstoffen en gereedschap klaarmaken</w:t>
        <w:br w:type="textWrapping"/>
        <w:t xml:space="preserve">Werkadministratie bijhouden</w:t>
        <w:br w:type="textWrapping"/>
        <w:t xml:space="preserve">Gereedschap of materieel reinigen</w:t>
        <w:br w:type="textWrapping"/>
        <w:t xml:space="preserve">Gevaarlijk afval sorteren en afvoeren</w:t>
        <w:br w:type="textWrapping"/>
        <w:t xml:space="preserve">Veilig werken</w:t>
        <w:br w:type="textWrapping"/>
        <w:t xml:space="preserve">Milieubewust werken</w:t>
        <w:br w:type="textWrapping"/>
        <w:t xml:space="preserve">Industriële installaties, leidingen en reservoirs reinigen</w:t>
        <w:br w:type="textWrapping"/>
        <w:t xml:space="preserve">De werf inrichten</w:t>
        <w:br w:type="textWrapping"/>
        <w:t xml:space="preserve">De werkwijze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Medewerkers trainen in technieken en procedures</w:t>
        <w:br w:type="textWrapping"/>
        <w:t xml:space="preserve">De voorraad opvolgen</w:t>
        <w:br w:type="textWrapping"/>
        <w:t xml:space="preserve">Waterleidingen en rioleringen onderhouden</w:t>
        <w:br w:type="textWrapping"/>
        <w:t xml:space="preserve">Steigers monteren en ombouwen</w:t>
        <w:br w:type="textWrapping"/>
        <w:t xml:space="preserve">Verwijderde materialen en puin verzamelen</w:t>
        <w:br w:type="textWrapping"/>
        <w:t xml:space="preserve">Gevels, borden en straatmeubilair reinigen</w:t>
        <w:br w:type="textWrapping"/>
        <w:t xml:space="preserve">Schepen en scheepsruimen reinigen</w:t>
        <w:br w:type="textWrapping"/>
        <w:t xml:space="preserve">Machines of apparatuur onderhouden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Kwaliteitsnormen</w:t>
        <w:br w:type="textWrapping"/>
        <w:t xml:space="preserve">Key Performance Indicators (KPI)</w:t>
        <w:br w:type="textWrapping"/>
        <w:t xml:space="preserve">Eigenschappen van grondstoffen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Milieunormen</w:t>
        <w:br w:type="textWrapping"/>
        <w:t xml:space="preserve">Saneringstechnieken</w:t>
        <w:br w:type="textWrapping"/>
        <w:t xml:space="preserve">Afvalverwerking</w:t>
        <w:br w:type="textWrapping"/>
        <w:t xml:space="preserve">Bewerkingsprocedures voor gevaarlijk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Klimtechnieken</w:t>
        <w:br w:type="textWrapping"/>
        <w:t xml:space="preserve">Hogedrukapparatuur</w:t>
        <w:br w:type="textWrapping"/>
        <w:t xml:space="preserve">Pompuitrusting</w:t>
        <w:br w:type="textWrapping"/>
        <w:t xml:space="preserve">Robotinstallaties</w:t>
        <w:br w:type="textWrapping"/>
        <w:t xml:space="preserve">Reinigingstechnieken</w:t>
        <w:br w:type="textWrapping"/>
        <w:t xml:space="preserve">Radiocommunicatie</w:t>
        <w:br w:type="textWrapping"/>
        <w:t xml:space="preserve">Regelgeving rond werkvergunningen voor reiniging</w:t>
        <w:br w:type="textWrapping"/>
        <w:t xml:space="preserve">Zuigwagens</w:t>
        <w:br w:type="textWrapping"/>
        <w:t xml:space="preserve">Veiligheidsregels besloten ruimtes</w:t>
        <w:br w:type="textWrapping"/>
        <w:t xml:space="preserve">Ergonomische hef- en tiltechnieken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Regelgeving voor werfsignalisatie</w:t>
        <w:br w:type="textWrapping"/>
        <w:t xml:space="preserve">Lezen van technische documenten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Didactische technieken</w:t>
        <w:br w:type="textWrapping"/>
        <w:t xml:space="preserve">Opleidingstechnieken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Elektromechanica</w:t>
        <w:br w:type="textWrapping"/>
        <w:t xml:space="preserve">Rattenverdelging</w:t>
        <w:br w:type="textWrapping"/>
        <w:t xml:space="preserve">Geografische informatiesystemen (GIS)</w:t>
        <w:br w:type="textWrapping"/>
        <w:t xml:space="preserve">Pneumatisch gereedschap </w:t>
        <w:br w:type="textWrapping"/>
        <w:t xml:space="preserve">Verankeringstechnieken</w:t>
        <w:br w:type="textWrapping"/>
        <w:t xml:space="preserve">Bevestigingstechnieken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  <w:br w:type="textWrapping"/>
        <w:t xml:space="preserve">Graffitiverwijdering</w:t>
        <w:br w:type="textWrapping"/>
        <w:t xml:space="preserve">Onderhoudsprocedures</w:t>
        <w:br w:type="textWrapping"/>
        <w:t xml:space="preserve">Richtlijnen voor hygiëne en netheid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