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Verpakker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Verpakker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verpakt producten manueel. Je werkt op een werkblad of aan een geautomatiseerde productielijn. Je werkt volgens de productievereisten en de hygiëne- en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Werkadministratie bijhouden</w:t>
        <w:br w:type="textWrapping"/>
        <w:t xml:space="preserve">Verpakken en verzamelverpakkingen samenstellen</w:t>
        <w:br w:type="textWrapping"/>
        <w:t xml:space="preserve">Veilig werken</w:t>
        <w:br w:type="textWrapping"/>
        <w:t xml:space="preserve">Milieubewust werken</w:t>
        <w:br w:type="textWrapping"/>
        <w:t xml:space="preserve">De productieopdracht en -wijze nagaan</w:t>
        <w:br w:type="textWrapping"/>
        <w:t xml:space="preserve">De bevoorrading opvolgen</w:t>
        <w:br w:type="textWrapping"/>
        <w:t xml:space="preserve">Verpakkingen controleren</w:t>
        <w:br w:type="textWrapping"/>
        <w:t xml:space="preserve">Etiketteren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Beschermfolie aanbrengen</w:t>
        <w:br w:type="textWrapping"/>
        <w:t xml:space="preserve">Inblikken</w:t>
        <w:br w:type="textWrapping"/>
        <w:t xml:space="preserve">Verpakkingsmateriaal voorbereiden</w:t>
        <w:br w:type="textWrapping"/>
        <w:t xml:space="preserve">Vacuüm verpakken</w:t>
        <w:br w:type="textWrapping"/>
        <w:t xml:space="preserve">Bottelen</w:t>
        <w:br w:type="textWrapping"/>
        <w:t xml:space="preserve">Op paletten plaatsen</w:t>
        <w:br w:type="textWrapping"/>
        <w:t xml:space="preserve">De doorstroom van materiaal of producten controleren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Lezen van technische documenten</w:t>
        <w:br w:type="textWrapping"/>
        <w:t xml:space="preserve">Handgereedschap</w:t>
        <w:br w:type="textWrapping"/>
        <w:t xml:space="preserve">Kwaliteitscontrole</w:t>
        <w:br w:type="textWrapping"/>
        <w:t xml:space="preserve">Conditioneringstechnieken</w:t>
        <w:br w:type="textWrapping"/>
        <w:t xml:space="preserve">Manuele verpakkingstechnieken</w:t>
        <w:br w:type="textWrapping"/>
        <w:t xml:space="preserve">Productieprocedures</w:t>
        <w:br w:type="textWrapping"/>
        <w:t xml:space="preserve">Verpakkingsmaterialen</w:t>
        <w:br w:type="textWrapping"/>
        <w:t xml:space="preserve">Veiligheidsregels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Productieplanning</w:t>
        <w:br w:type="textWrapping"/>
        <w:t xml:space="preserve">Productieprocessen</w:t>
        <w:br w:type="textWrapping"/>
        <w:t xml:space="preserve">Informatie- en communicatietechnologie (ICT)</w:t>
        <w:br w:type="textWrapping"/>
        <w:t xml:space="preserve">Ergonomische hef- en tiltechnieken</w:t>
        <w:br w:type="textWrapping"/>
        <w:t xml:space="preserve">Niet-gemotoriseerde machines voor goederenbehandeling</w:t>
        <w:br w:type="textWrapping"/>
        <w:t xml:space="preserve">Stock- en voorraadbeheer</w:t>
        <w:br w:type="textWrapping"/>
        <w:t xml:space="preserve">Criteria voor afvalsortering</w:t>
        <w:br w:type="textWrapping"/>
        <w:t xml:space="preserve">Traceerbaarheid van producten</w:t>
        <w:br w:type="textWrapping"/>
        <w:t xml:space="preserve">Productspecificatie</w:t>
        <w:br w:type="textWrapping"/>
        <w:t xml:space="preserve">Etiketteermachine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Conservenverpakking</w:t>
        <w:br w:type="textWrapping"/>
        <w:t xml:space="preserve">Mechanica</w:t>
        <w:br w:type="textWrapping"/>
        <w:t xml:space="preserve">Elektromechanica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