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Industrieel schilder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Industrieel schilder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brengt coatings of beschermingslagen aan op voornamelijk metalen structuren of werkstukken. Je volgt de veiligheidsregels en productievereisten. 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Machines of apparatuur onderhouden</w:t>
        <w:br w:type="textWrapping"/>
        <w:t xml:space="preserve">Werkadministratie bijhouden</w:t>
        <w:br w:type="textWrapping"/>
        <w:t xml:space="preserve">De werkpost organiseren</w:t>
        <w:br w:type="textWrapping"/>
        <w:t xml:space="preserve">Gritstralen</w:t>
        <w:br w:type="textWrapping"/>
        <w:t xml:space="preserve">Spuitfouten herstellen</w:t>
        <w:br w:type="textWrapping"/>
        <w:t xml:space="preserve">Veilig werken</w:t>
        <w:br w:type="textWrapping"/>
        <w:t xml:space="preserve">Milieubewust werken</w:t>
        <w:br w:type="textWrapping"/>
        <w:t xml:space="preserve">De ondergrond voorbereiden</w:t>
        <w:br w:type="textWrapping"/>
        <w:t xml:space="preserve">Controles of tests uitvoeren</w:t>
        <w:br w:type="textWrapping"/>
        <w:t xml:space="preserve">De verf klaarmaken</w:t>
        <w:br w:type="textWrapping"/>
        <w:t xml:space="preserve">Schilderwerken uitvoeren</w:t>
        <w:br w:type="textWrapping"/>
        <w:t xml:space="preserve">De werkwijze bepalen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Een team coördineren</w:t>
        <w:br w:type="textWrapping"/>
        <w:t xml:space="preserve">Goederen opslaan</w:t>
        <w:br w:type="textWrapping"/>
        <w:t xml:space="preserve">Een oven of droogoven bedienen</w:t>
        <w:br w:type="textWrapping"/>
        <w:t xml:space="preserve">Markeringen schilderen</w:t>
        <w:br w:type="textWrapping"/>
        <w:t xml:space="preserve">Robotinstallaties gebruiken</w:t>
        <w:br w:type="textWrapping"/>
        <w:t xml:space="preserve">De werf inrichten</w:t>
        <w:br w:type="textWrapping"/>
        <w:t xml:space="preserve">Lasten verplaatsen</w:t>
        <w:br w:type="textWrapping"/>
        <w:t xml:space="preserve">Installaties in de lakkerij bedienen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Veiligheidsregels</w:t>
        <w:br w:type="textWrapping"/>
        <w:t xml:space="preserve">Draagbaar elektrisch gereedschap</w:t>
        <w:br w:type="textWrapping"/>
        <w:t xml:space="preserve">Lezen van plannen en schema's</w:t>
        <w:br w:type="textWrapping"/>
        <w:t xml:space="preserve">Meetinstrumenten</w:t>
        <w:br w:type="textWrapping"/>
        <w:t xml:space="preserve">Mechanisch gereedschap</w:t>
        <w:br w:type="textWrapping"/>
        <w:t xml:space="preserve">Onderhoudsprocedures</w:t>
        <w:br w:type="textWrapping"/>
        <w:t xml:space="preserve">Handgereedschap</w:t>
        <w:br w:type="textWrapping"/>
        <w:t xml:space="preserve">Communicatietechnieken</w:t>
        <w:br w:type="textWrapping"/>
        <w:t xml:space="preserve">Kwaliteitsnormen</w:t>
        <w:br w:type="textWrapping"/>
        <w:t xml:space="preserve">Kantoorsoftware</w:t>
        <w:br w:type="textWrapping"/>
        <w:t xml:space="preserve">Interne rapporteringsprocedures</w:t>
        <w:br w:type="textWrapping"/>
        <w:t xml:space="preserve">Vakjargon</w:t>
        <w:br w:type="textWrapping"/>
        <w:t xml:space="preserve">Milieunormen</w:t>
        <w:br w:type="textWrapping"/>
        <w:t xml:space="preserve">Persoonlijke en collectieve beschermingsmiddelen (PBM's en CBM's)</w:t>
        <w:br w:type="textWrapping"/>
        <w:t xml:space="preserve">Pneumatica</w:t>
        <w:br w:type="textWrapping"/>
        <w:t xml:space="preserve">Gritstraaltechnieken</w:t>
        <w:br w:type="textWrapping"/>
        <w:t xml:space="preserve">Standaarden en normen</w:t>
        <w:br w:type="textWrapping"/>
        <w:t xml:space="preserve">Gritstraalmiddelen</w:t>
        <w:br w:type="textWrapping"/>
        <w:t xml:space="preserve">Spuitpistolen</w:t>
        <w:br w:type="textWrapping"/>
        <w:t xml:space="preserve">Verftechnieken</w:t>
        <w:br w:type="textWrapping"/>
        <w:t xml:space="preserve">Droogtechnieken</w:t>
        <w:br w:type="textWrapping"/>
        <w:t xml:space="preserve">Veiligheidsregels voor het werken met schadelijke producten</w:t>
        <w:br w:type="textWrapping"/>
        <w:t xml:space="preserve">Eigenschappen van verf</w:t>
        <w:br w:type="textWrapping"/>
        <w:t xml:space="preserve">Eigenschappen van oplosmiddelen, verdunningsmiddelen</w:t>
        <w:br w:type="textWrapping"/>
        <w:t xml:space="preserve">Ergonomie</w:t>
        <w:br w:type="textWrapping"/>
        <w:t xml:space="preserve">Beschermings- en veiligheidsuitrustingen</w:t>
        <w:br w:type="textWrapping"/>
        <w:t xml:space="preserve">Veiligheidspictogrammen</w:t>
        <w:br w:type="textWrapping"/>
        <w:t xml:space="preserve">Milieu- en gezondheidsrisico's</w:t>
        <w:br w:type="textWrapping"/>
        <w:t xml:space="preserve">Procedures voor de afvoer van afval</w:t>
        <w:br w:type="textWrapping"/>
        <w:t xml:space="preserve">Preventie van milieurisico's</w:t>
        <w:br w:type="textWrapping"/>
        <w:t xml:space="preserve">Chemische producten</w:t>
        <w:br w:type="textWrapping"/>
        <w:t xml:space="preserve">Kwaliteitscontrole</w:t>
        <w:br w:type="textWrapping"/>
        <w:t xml:space="preserve">Mengverhoudingen</w:t>
        <w:br w:type="textWrapping"/>
        <w:t xml:space="preserve">Spuitcabine</w:t>
        <w:br w:type="textWrapping"/>
        <w:t xml:space="preserve">Lezen van technische documenten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Leiderschap</w:t>
        <w:br w:type="textWrapping"/>
        <w:t xml:space="preserve">Management</w:t>
        <w:br w:type="textWrapping"/>
        <w:t xml:space="preserve">Organisatie en planning van activiteiten</w:t>
        <w:br w:type="textWrapping"/>
        <w:t xml:space="preserve">Ergonomische hef- en tiltechnieken</w:t>
        <w:br w:type="textWrapping"/>
        <w:t xml:space="preserve">Opslagvoorwaarden</w:t>
        <w:br w:type="textWrapping"/>
        <w:t xml:space="preserve">Stapelhulpmiddelen</w:t>
        <w:br w:type="textWrapping"/>
        <w:t xml:space="preserve">Labels voor goederenbehandeling</w:t>
        <w:br w:type="textWrapping"/>
        <w:t xml:space="preserve">Opslag- en stapeltechnieken</w:t>
        <w:br w:type="textWrapping"/>
        <w:t xml:space="preserve">Thermische behandeling</w:t>
        <w:br w:type="textWrapping"/>
        <w:t xml:space="preserve">Warmtecycli</w:t>
        <w:br w:type="textWrapping"/>
        <w:t xml:space="preserve">(Droog)oven, droogkamer</w:t>
        <w:br w:type="textWrapping"/>
        <w:t xml:space="preserve">Robotinstallaties</w:t>
        <w:br w:type="textWrapping"/>
        <w:t xml:space="preserve">Werforganisatie</w:t>
        <w:br w:type="textWrapping"/>
        <w:t xml:space="preserve">Regelgeving voor werfsignalisatie</w:t>
        <w:br w:type="textWrapping"/>
        <w:t xml:space="preserve">Hijs- en hefmaterieel</w:t>
        <w:br w:type="textWrapping"/>
        <w:t xml:space="preserve">Wetgeving over werken op hoogte</w:t>
        <w:br w:type="textWrapping"/>
        <w:t xml:space="preserve">Procedures voor de manuele bediening van installaties</w:t>
        <w:br w:type="textWrapping"/>
        <w:t xml:space="preserve">Procedures voor de automatische bediening van installaties</w:t>
        <w:br w:type="textWrapping"/>
        <w:t xml:space="preserve">Opbouw van een machine-(straat), -lijn</w:t>
        <w:br w:type="textWrapping"/>
        <w:t xml:space="preserve">Start- en stopprocedures</w:t>
        <w:br w:type="textWrapping"/>
        <w:t xml:space="preserve">Productieprocedures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Communiceren</w:t>
        <w:br w:type="textWrapping"/>
        <w:t xml:space="preserve">Samenwerken</w:t>
        <w:br w:type="textWrapping"/>
        <w:t xml:space="preserve">Zelfstandigheid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