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Operator digitaal bedrukken van textiel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Operator digitaal bedrukken van textiel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de digitale drukmachine die textiel bedrukt. Je voert drukproeven, kwaliteitscontroles en het basisonderhoud uit. In geval van storingen en afwijkingen onderneem je actie. Je volgt steeds de veiligheids- en productievoorschriften op.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veiligheid van een installatie controleren</w:t>
        <w:br w:type="textWrapping"/>
        <w:t xml:space="preserve">De werkpost onderhouden</w:t>
        <w:br w:type="textWrapping"/>
        <w:t xml:space="preserve">De parameters van machines en apparatuur instellen</w:t>
        <w:br w:type="textWrapping"/>
        <w:t xml:space="preserve">De productieopdracht en -wijze nagaan</w:t>
        <w:br w:type="textWrapping"/>
        <w:t xml:space="preserve">De productie bewaken</w:t>
        <w:br w:type="textWrapping"/>
        <w:t xml:space="preserve">Productie- en incidentenrapporten opstellen</w:t>
        <w:br w:type="textWrapping"/>
        <w:t xml:space="preserve">Machines of installaties starten en opvolgen</w:t>
        <w:br w:type="textWrapping"/>
        <w:t xml:space="preserve">Veilig werken</w:t>
        <w:br w:type="textWrapping"/>
        <w:t xml:space="preserve">Milieubewust werken</w:t>
        <w:br w:type="textWrapping"/>
        <w:t xml:space="preserve">Geautomatiseerde productieapparatuur af- en omstellen</w:t>
        <w:br w:type="textWrapping"/>
        <w:t xml:space="preserve">Productieproblemen of storingen oplossen</w:t>
        <w:br w:type="textWrapping"/>
        <w:t xml:space="preserve">Eerstelijnsonderhoud aan machines of installaties uitvoeren</w:t>
        <w:br w:type="textWrapping"/>
        <w:t xml:space="preserve">De voorraad opvolgen</w:t>
        <w:br w:type="textWrapping"/>
        <w:t xml:space="preserve">De kwaliteit van producten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Bestanden klaarmaken voor digitaal drukken</w:t>
        <w:br w:type="textWrapping"/>
        <w:t xml:space="preserve">De rollen plaatsen en centreren</w:t>
        <w:br w:type="textWrapping"/>
        <w:t xml:space="preserve">Producten klaarmaken voor verzending</w:t>
        <w:br w:type="textWrapping"/>
        <w:t xml:space="preserve">Werkstukken afwerken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Lezen van plannen en schema's</w:t>
        <w:br w:type="textWrapping"/>
        <w:t xml:space="preserve">Veiligheidsinstructies in noodgevallen</w:t>
        <w:br w:type="textWrapping"/>
        <w:t xml:space="preserve">Risicoanalyse</w:t>
        <w:br w:type="textWrapping"/>
        <w:t xml:space="preserve">Start- en stopprocedures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Meet- en regeltechniek</w:t>
        <w:br w:type="textWrapping"/>
        <w:t xml:space="preserve">Automatisering</w:t>
        <w:br w:type="textWrapping"/>
        <w:t xml:space="preserve">Productieprocessen</w:t>
        <w:br w:type="textWrapping"/>
        <w:t xml:space="preserve">Productieprocedures</w:t>
        <w:br w:type="textWrapping"/>
        <w:t xml:space="preserve">Controle- en meetapparatuur</w:t>
        <w:br w:type="textWrapping"/>
        <w:t xml:space="preserve">Kwaliteitsnormen</w:t>
        <w:br w:type="textWrapping"/>
        <w:t xml:space="preserve">Productiemanagement</w:t>
        <w:br w:type="textWrapping"/>
        <w:t xml:space="preserve">Software voor Enterprise Resource Planning (ERP)</w:t>
        <w:br w:type="textWrapping"/>
        <w:t xml:space="preserve">Gegevenscontrole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Milieunormen</w:t>
        <w:br w:type="textWrapping"/>
        <w:t xml:space="preserve">Milieu- en gezondheidsrisico's</w:t>
        <w:br w:type="textWrapping"/>
        <w:t xml:space="preserve">Procedures voor de afvoer van afval</w:t>
        <w:br w:type="textWrapping"/>
        <w:t xml:space="preserve">Preventie van milieurisico's</w:t>
        <w:br w:type="textWrapping"/>
        <w:t xml:space="preserve">Ergonomische hef- en tiltechnieken</w:t>
        <w:br w:type="textWrapping"/>
        <w:t xml:space="preserve">Mechanica</w:t>
        <w:br w:type="textWrapping"/>
        <w:t xml:space="preserve">Pneumatica</w:t>
        <w:br w:type="textWrapping"/>
        <w:t xml:space="preserve">Elektromechanica</w:t>
        <w:br w:type="textWrapping"/>
        <w:t xml:space="preserve">Gereedschap</w:t>
        <w:br w:type="textWrapping"/>
        <w:t xml:space="preserve">Productieapparatuur</w:t>
        <w:br w:type="textWrapping"/>
        <w:t xml:space="preserve">Storingsanalyse</w:t>
        <w:br w:type="textWrapping"/>
        <w:t xml:space="preserve">Lezen van technische documenten</w:t>
        <w:br w:type="textWrapping"/>
        <w:t xml:space="preserve">Software voor installatiebediening</w:t>
        <w:br w:type="textWrapping"/>
        <w:t xml:space="preserve">Onderhoudsprocedures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Procedures voor staalname</w:t>
        <w:br w:type="textWrapping"/>
        <w:t xml:space="preserve">Eigenschappen van weefsels en textielmaterialen</w:t>
        <w:br w:type="textWrapping"/>
        <w:t xml:space="preserve">Grafisch productieproces</w:t>
        <w:br w:type="textWrapping"/>
        <w:t xml:space="preserve">Meetinstrumenten</w:t>
        <w:br w:type="textWrapping"/>
        <w:t xml:space="preserve">Evaluatie van kleurschakeringen</w:t>
        <w:br w:type="textWrapping"/>
        <w:t xml:space="preserve">Digitale druktechnieken</w:t>
        <w:br w:type="textWrapping"/>
        <w:t xml:space="preserve">Drukdragers</w:t>
        <w:br w:type="textWrapping"/>
        <w:t xml:space="preserve">Eigenschappen van inkt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Impositietechnieken</w:t>
        <w:br w:type="textWrapping"/>
        <w:t xml:space="preserve">Software RIP (Raster image processor)</w:t>
        <w:br w:type="textWrapping"/>
        <w:t xml:space="preserve">Tools voor databeheer- en ontsluiting</w:t>
        <w:br w:type="textWrapping"/>
        <w:t xml:space="preserve">Duurzaam beheer van digitale bestanden</w:t>
        <w:br w:type="textWrapping"/>
        <w:t xml:space="preserve">Impositiesoftware</w:t>
        <w:br w:type="textWrapping"/>
        <w:t xml:space="preserve">Conditioneringstechnieken</w:t>
        <w:br w:type="textWrapping"/>
        <w:t xml:space="preserve">Eigenschappen van grondstoffen</w:t>
        <w:br w:type="textWrapping"/>
        <w:t xml:space="preserve">Digitale drukpersen</w:t>
        <w:br w:type="textWrapping"/>
        <w:t xml:space="preserve">Verpakkingstechnieken</w:t>
        <w:br w:type="textWrapping"/>
        <w:t xml:space="preserve">Verzendingsvoorschriften</w:t>
        <w:br w:type="textWrapping"/>
        <w:t xml:space="preserve">Textielproductieproces</w:t>
        <w:br w:type="textWrapping"/>
        <w:t xml:space="preserve">Doektypes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