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Kleermaker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Kleermaker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maakt kleding met de hand of machinaal met verschillende materialen. Je creëert nieuwe modellen en voert retouches uit,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Een basispatroon maken</w:t>
        <w:br w:type="textWrapping"/>
        <w:t xml:space="preserve">Een bestaand patroon aanpassen</w:t>
        <w:br w:type="textWrapping"/>
        <w:t xml:space="preserve">De kwaliteit van producten controleren</w:t>
        <w:br w:type="textWrapping"/>
        <w:t xml:space="preserve">De lichaamsmaten van de klant nemen </w:t>
        <w:br w:type="textWrapping"/>
        <w:t xml:space="preserve">Stof op maat knippen of snijden</w:t>
        <w:br w:type="textWrapping"/>
        <w:t xml:space="preserve">Onderdelen van een kledingstuk ineenzetten</w:t>
        <w:br w:type="textWrapping"/>
        <w:t xml:space="preserve">Textiel strijken </w:t>
        <w:br w:type="textWrapping"/>
        <w:t xml:space="preserve">Ambachtelijke productiestappen bepalen</w:t>
        <w:br w:type="textWrapping"/>
        <w:t xml:space="preserve">Materialen kiezen</w:t>
        <w:br w:type="textWrapping"/>
        <w:t xml:space="preserve">Werkstukken afwerken</w:t>
        <w:br w:type="textWrapping"/>
        <w:t xml:space="preserve">Kleding retoucheren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Administratief beheer uitvoeren</w:t>
        <w:br w:type="textWrapping"/>
        <w:t xml:space="preserve">Nieuwe producten of modellen ontwerpen</w:t>
        <w:br w:type="textWrapping"/>
        <w:t xml:space="preserve">Producten of diensten verkopen</w:t>
        <w:br w:type="textWrapping"/>
        <w:t xml:space="preserve">De kostprijs berekenen</w:t>
        <w:br w:type="textWrapping"/>
        <w:t xml:space="preserve">Een product promoten</w:t>
        <w:br w:type="textWrapping"/>
        <w:t xml:space="preserve">Intern opleiden of on-the-job-training geven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Modetrends</w:t>
        <w:br w:type="textWrapping"/>
        <w:t xml:space="preserve">Patroontekentechnieken</w:t>
        <w:br w:type="textWrapping"/>
        <w:t xml:space="preserve">Lezen van technische tekeningen</w:t>
        <w:br w:type="textWrapping"/>
        <w:t xml:space="preserve">Gradatietechnieken</w:t>
        <w:br w:type="textWrapping"/>
        <w:t xml:space="preserve">Aftekengereedschap en -technieken</w:t>
        <w:br w:type="textWrapping"/>
        <w:t xml:space="preserve">Kwaliteitsnormen</w:t>
        <w:br w:type="textWrapping"/>
        <w:t xml:space="preserve">Kwaliteitscontrole</w:t>
        <w:br w:type="textWrapping"/>
        <w:t xml:space="preserve">Meetkunde</w:t>
        <w:br w:type="textWrapping"/>
        <w:t xml:space="preserve">Maatberekening</w:t>
        <w:br w:type="textWrapping"/>
        <w:t xml:space="preserve">Maatname</w:t>
        <w:br w:type="textWrapping"/>
        <w:t xml:space="preserve">Eigenschappen van weefsels en textielmaterialen</w:t>
        <w:br w:type="textWrapping"/>
        <w:t xml:space="preserve">Snij- en kniptechnieken voor textiel en leer</w:t>
        <w:br w:type="textWrapping"/>
        <w:t xml:space="preserve">Snijgereedschap- en machines</w:t>
        <w:br w:type="textWrapping"/>
        <w:t xml:space="preserve">Machinale stiktechnieken</w:t>
        <w:br w:type="textWrapping"/>
        <w:t xml:space="preserve">Manuele naaitechnieken</w:t>
        <w:br w:type="textWrapping"/>
        <w:t xml:space="preserve">Lijmtechnieken</w:t>
        <w:br w:type="textWrapping"/>
        <w:t xml:space="preserve">Eigenschappen van garen</w:t>
        <w:br w:type="textWrapping"/>
        <w:t xml:space="preserve">Strijktechnieken</w:t>
        <w:br w:type="textWrapping"/>
        <w:t xml:space="preserve">Naaimachines</w:t>
        <w:br w:type="textWrapping"/>
        <w:t xml:space="preserve">Montagetechnieken</w:t>
        <w:br w:type="textWrapping"/>
        <w:t xml:space="preserve">Onderhoudsproducten</w:t>
        <w:br w:type="textWrapping"/>
        <w:t xml:space="preserve">Strijkijzer</w:t>
        <w:br w:type="textWrapping"/>
        <w:t xml:space="preserve">Onderhoudssymbolen voor textiel</w:t>
        <w:br w:type="textWrapping"/>
        <w:t xml:space="preserve">Gereedschap</w:t>
        <w:br w:type="textWrapping"/>
        <w:t xml:space="preserve">Eigenschappen van plantaardige materialen </w:t>
        <w:br w:type="textWrapping"/>
        <w:t xml:space="preserve">Eigenschappen van versieringsmaterialen</w:t>
        <w:br w:type="textWrapping"/>
        <w:t xml:space="preserve">Eigenschappen van synthetische materialen</w:t>
        <w:br w:type="textWrapping"/>
        <w:t xml:space="preserve">Eigenschappen van dierlijke materialen</w:t>
        <w:br w:type="textWrapping"/>
        <w:t xml:space="preserve">Afwerkingstechnieken</w:t>
        <w:br w:type="textWrapping"/>
        <w:t xml:space="preserve">Retouchetechnieken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Kantoorsoftware</w:t>
        <w:br w:type="textWrapping"/>
        <w:t xml:space="preserve">Opvolging van informatiebronnen</w:t>
        <w:br w:type="textWrapping"/>
        <w:t xml:space="preserve">Administratief beheer</w:t>
        <w:br w:type="textWrapping"/>
        <w:t xml:space="preserve">Detailtekeningen</w:t>
        <w:br w:type="textWrapping"/>
        <w:t xml:space="preserve">Tekentechnieken</w:t>
        <w:br w:type="textWrapping"/>
        <w:t xml:space="preserve">Technisch tekenen</w:t>
        <w:br w:type="textWrapping"/>
        <w:t xml:space="preserve">Software Computer-aided Design (CAD)</w:t>
        <w:br w:type="textWrapping"/>
        <w:t xml:space="preserve">Esthetische beoordeling</w:t>
        <w:br w:type="textWrapping"/>
        <w:t xml:space="preserve">Verkooptechnieken</w:t>
        <w:br w:type="textWrapping"/>
        <w:t xml:space="preserve">Commerciële gesprekstechnieken</w:t>
        <w:br w:type="textWrapping"/>
        <w:t xml:space="preserve">Principes van klantvriendelijkheid</w:t>
        <w:br w:type="textWrapping"/>
        <w:t xml:space="preserve">E-commerce</w:t>
        <w:br w:type="textWrapping"/>
        <w:t xml:space="preserve">Typologie van klanten</w:t>
        <w:br w:type="textWrapping"/>
        <w:t xml:space="preserve">Online verkoop   </w:t>
        <w:br w:type="textWrapping"/>
        <w:t xml:space="preserve">Kostprijsberekening</w:t>
        <w:br w:type="textWrapping"/>
        <w:t xml:space="preserve">Didactische technieken</w:t>
        <w:br w:type="textWrapping"/>
        <w:t xml:space="preserve">Opleidingstechnieken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Creativiteit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