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Productiemedewerker kunststofverwerking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Productiemedewerker kunststofverwerking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houdt toezicht op of bedient geautomatiseerde kunststofverwerkingsmachines. Je werkt volgens de veiligheidsregels en productievereisten. Je voert controles uit. Je assembleert, monteert en verpakt goederen.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Veilig werken</w:t>
        <w:br w:type="textWrapping"/>
        <w:t xml:space="preserve">Milieubewust werken</w:t>
        <w:br w:type="textWrapping"/>
        <w:t xml:space="preserve">Productie- en incidentenrapporten opstellen</w:t>
        <w:br w:type="textWrapping"/>
        <w:t xml:space="preserve">De productieopdracht en -wijze nagaan</w:t>
        <w:br w:type="textWrapping"/>
        <w:t xml:space="preserve">Machines bevoorraden</w:t>
        <w:br w:type="textWrapping"/>
        <w:t xml:space="preserve">Machines of installaties starten en opvolgen</w:t>
        <w:br w:type="textWrapping"/>
        <w:t xml:space="preserve">De productie bewaken</w:t>
        <w:br w:type="textWrapping"/>
        <w:t xml:space="preserve">De kwaliteit van producten controleren</w:t>
        <w:br w:type="textWrapping"/>
        <w:t xml:space="preserve">Veiligheidsvoorzieningen controleren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Goederen verpakken</w:t>
        <w:br w:type="textWrapping"/>
        <w:t xml:space="preserve">De werkpost onderhouden</w:t>
        <w:br w:type="textWrapping"/>
        <w:t xml:space="preserve">Monteren en assembleren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Communicatietechnieken</w:t>
        <w:br w:type="textWrapping"/>
        <w:t xml:space="preserve">Registratietechnieken</w:t>
        <w:br w:type="textWrapping"/>
        <w:t xml:space="preserve">Informatie- en communicatietechnologie (ICT)</w:t>
        <w:br w:type="textWrapping"/>
        <w:t xml:space="preserve">Productieprocedures</w:t>
        <w:br w:type="textWrapping"/>
        <w:t xml:space="preserve">Lezen van technische documenten</w:t>
        <w:br w:type="textWrapping"/>
        <w:t xml:space="preserve">Productieplanning</w:t>
        <w:br w:type="textWrapping"/>
        <w:t xml:space="preserve">Productieprocessen</w:t>
        <w:br w:type="textWrapping"/>
        <w:t xml:space="preserve">Ergonomische hef- en tiltechnieken</w:t>
        <w:br w:type="textWrapping"/>
        <w:t xml:space="preserve">Niet-gemotoriseerde machines voor goederenbehandeling</w:t>
        <w:br w:type="textWrapping"/>
        <w:t xml:space="preserve">Eigenschappen van materialen</w:t>
        <w:br w:type="textWrapping"/>
        <w:t xml:space="preserve">Stock- en voorraadbeheer</w:t>
        <w:br w:type="textWrapping"/>
        <w:t xml:space="preserve">Eigenschappen van grondstoffen</w:t>
        <w:br w:type="textWrapping"/>
        <w:t xml:space="preserve">Opslag- en stapeltechnieken</w:t>
        <w:br w:type="textWrapping"/>
        <w:t xml:space="preserve">Procedures voor de automatische bediening van installaties</w:t>
        <w:br w:type="textWrapping"/>
        <w:t xml:space="preserve">Noodprocedures</w:t>
        <w:br w:type="textWrapping"/>
        <w:t xml:space="preserve">Opbouw van een machine-(straat), -lijn</w:t>
        <w:br w:type="textWrapping"/>
        <w:t xml:space="preserve">Proces van kunststofverwerking</w:t>
        <w:br w:type="textWrapping"/>
        <w:t xml:space="preserve">Eigenschappen van kunststoffen </w:t>
        <w:br w:type="textWrapping"/>
        <w:t xml:space="preserve">Kwaliteitsnormen</w:t>
        <w:br w:type="textWrapping"/>
        <w:t xml:space="preserve">Gereedschap</w:t>
        <w:br w:type="textWrapping"/>
        <w:t xml:space="preserve">Productieapparatuur</w:t>
        <w:br w:type="textWrapping"/>
        <w:t xml:space="preserve">Traceerbaarheid van producten</w:t>
        <w:br w:type="textWrapping"/>
        <w:t xml:space="preserve">Controle- en meetapparatuur</w:t>
        <w:br w:type="textWrapping"/>
        <w:t xml:space="preserve">Kwaliteitscontrole</w:t>
        <w:br w:type="textWrapping"/>
        <w:t xml:space="preserve">Gezondheidsvoorschriften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Conditioneringstechnieken</w:t>
        <w:br w:type="textWrapping"/>
        <w:t xml:space="preserve">Verpakkingsinstallaties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Initiatief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